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t>河南理工大学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关于撤销硕士学位授权点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t>（领域）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根据国务院学位委员会《关于开展博士、硕士学位授权学科和专业学位授权类别动态调整的通知》（学位[2015]40号）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、河南省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学位委员会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《关于转发国务院学位委员会关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于做好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博士硕士学位授权学科和专业学位授权类别动态调整工作的通知》（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豫学位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[201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]1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号）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的文件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精神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《河南理工大学博士、硕士学位授权学科和专业学位授权类别动态调整办法（试行）》(校研[2016]31号)，结合学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位授权点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的研究生招生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及就业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情况，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学位授权点牵头学院申请、学院学术分委员会审核、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校学位评定委员会表决，决定撤销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“项目管理（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085239）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”工程硕士授权领域。现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任何单位或个人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公示内容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如有异议，请于201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日前以书面形式（署名）提出。</w:t>
      </w:r>
    </w:p>
    <w:p>
      <w:pPr>
        <w:spacing w:line="360" w:lineRule="auto"/>
        <w:ind w:firstLine="640" w:firstLineChars="200"/>
        <w:rPr>
          <w:rFonts w:hint="eastAsia" w:eastAsia="仿宋_GB2312"/>
          <w:bCs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pacing w:val="-2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地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8"/>
          <w:szCs w:val="28"/>
        </w:rPr>
        <w:t>址：</w:t>
      </w:r>
      <w:r>
        <w:rPr>
          <w:rFonts w:hint="eastAsia" w:ascii="华文仿宋" w:hAnsi="华文仿宋" w:eastAsia="华文仿宋" w:cs="华文仿宋"/>
          <w:spacing w:val="-20"/>
          <w:sz w:val="28"/>
          <w:szCs w:val="28"/>
        </w:rPr>
        <w:t>研究生</w:t>
      </w:r>
      <w:r>
        <w:rPr>
          <w:rFonts w:hint="eastAsia" w:ascii="华文仿宋" w:hAnsi="华文仿宋" w:eastAsia="华文仿宋" w:cs="华文仿宋"/>
          <w:spacing w:val="-20"/>
          <w:sz w:val="28"/>
          <w:szCs w:val="28"/>
          <w:lang w:eastAsia="zh-CN"/>
        </w:rPr>
        <w:t>院学位点建设与管理办公室（力行楼</w:t>
      </w:r>
      <w:r>
        <w:rPr>
          <w:rFonts w:hint="eastAsia" w:ascii="华文仿宋" w:hAnsi="华文仿宋" w:eastAsia="华文仿宋" w:cs="华文仿宋"/>
          <w:spacing w:val="-20"/>
          <w:sz w:val="28"/>
          <w:szCs w:val="28"/>
          <w:lang w:val="en-US" w:eastAsia="zh-CN"/>
        </w:rPr>
        <w:t>216室</w:t>
      </w:r>
      <w:r>
        <w:rPr>
          <w:rFonts w:hint="eastAsia" w:ascii="华文仿宋" w:hAnsi="华文仿宋" w:eastAsia="华文仿宋" w:cs="华文仿宋"/>
          <w:spacing w:val="-20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电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8"/>
          <w:szCs w:val="28"/>
        </w:rPr>
        <w:t>话：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0391-</w:t>
      </w:r>
      <w:r>
        <w:rPr>
          <w:rFonts w:hint="eastAsia" w:ascii="华文仿宋" w:hAnsi="华文仿宋" w:eastAsia="华文仿宋" w:cs="华文仿宋"/>
          <w:sz w:val="28"/>
          <w:szCs w:val="28"/>
        </w:rPr>
        <w:t>3987235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电子</w:t>
      </w:r>
      <w:r>
        <w:rPr>
          <w:rFonts w:hint="eastAsia" w:ascii="华文仿宋" w:hAnsi="华文仿宋" w:eastAsia="华文仿宋" w:cs="华文仿宋"/>
          <w:sz w:val="28"/>
          <w:szCs w:val="28"/>
        </w:rPr>
        <w:t>邮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箱：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hpu100@Hpu.edu.cn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60" w:lineRule="auto"/>
        <w:rPr>
          <w:rFonts w:hint="eastAsia"/>
          <w:color w:val="000000"/>
          <w:sz w:val="18"/>
        </w:rPr>
      </w:pPr>
    </w:p>
    <w:p>
      <w:pPr>
        <w:spacing w:line="360" w:lineRule="auto"/>
        <w:ind w:firstLine="1980" w:firstLineChars="1100"/>
        <w:rPr>
          <w:rFonts w:hint="eastAsia" w:eastAsia="仿宋_GB2312"/>
          <w:sz w:val="32"/>
          <w:szCs w:val="32"/>
        </w:rPr>
      </w:pPr>
      <w:r>
        <w:rPr>
          <w:rFonts w:hint="eastAsia"/>
          <w:color w:val="000000"/>
          <w:sz w:val="18"/>
        </w:rPr>
        <w:t xml:space="preserve">                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学位评定委员会办公室</w:t>
      </w:r>
    </w:p>
    <w:p>
      <w:pPr>
        <w:spacing w:line="360" w:lineRule="auto"/>
        <w:rPr>
          <w:rFonts w:hint="eastAsia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二○一七年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sz w:val="32"/>
          <w:szCs w:val="32"/>
        </w:rPr>
        <w:t>十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日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23800"/>
    <w:rsid w:val="28024367"/>
    <w:rsid w:val="4CC23800"/>
    <w:rsid w:val="57322612"/>
    <w:rsid w:val="77287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2017-06-23T01:47:00Z</dcterms:created>
  <dc:creator>Administrator</dc:creator>
  <cp:lastModifiedBy>Administrator</cp:lastModifiedBy>
  <cp:lastPrinted>2017-06-23T02:17:05Z</cp:lastPrinted>
  <dcterms:modified xsi:type="dcterms:W3CDTF">2017-06-23T02:36:07Z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